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12" w:rsidRDefault="001F1812">
      <w:pPr>
        <w:pStyle w:val="Title"/>
        <w:spacing w:line="360" w:lineRule="auto"/>
        <w:jc w:val="center"/>
        <w:rPr>
          <w:rFonts w:ascii="Times New Roman" w:hAnsi="Times New Roman" w:cs="Times New Roman"/>
          <w:b/>
          <w:bCs/>
          <w:sz w:val="24"/>
          <w:szCs w:val="24"/>
        </w:rPr>
      </w:pPr>
      <w:bookmarkStart w:id="0" w:name="_GoBack"/>
      <w:bookmarkEnd w:id="0"/>
    </w:p>
    <w:p w:rsidR="00D73C8E" w:rsidRDefault="00CB3F46">
      <w:pPr>
        <w:pStyle w:val="Title"/>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ZAPISNIK </w:t>
      </w:r>
    </w:p>
    <w:p w:rsidR="00D73C8E" w:rsidRDefault="00D73C8E"/>
    <w:p w:rsidR="00D73C8E" w:rsidRDefault="00CB3F46">
      <w:pPr>
        <w:pStyle w:val="Title"/>
        <w:spacing w:line="360" w:lineRule="auto"/>
        <w:jc w:val="center"/>
      </w:pPr>
      <w:r>
        <w:rPr>
          <w:rFonts w:ascii="Times New Roman" w:hAnsi="Times New Roman" w:cs="Times New Roman"/>
          <w:b/>
          <w:bCs/>
          <w:sz w:val="24"/>
          <w:szCs w:val="24"/>
        </w:rPr>
        <w:t>sa  7. sjednice Savjeta mladih Grada Zagreba</w:t>
      </w:r>
    </w:p>
    <w:p w:rsidR="00D73C8E" w:rsidRDefault="00CB3F46">
      <w:pPr>
        <w:pStyle w:val="Title"/>
        <w:spacing w:line="360" w:lineRule="auto"/>
        <w:jc w:val="center"/>
      </w:pPr>
      <w:r>
        <w:rPr>
          <w:rFonts w:ascii="Times New Roman" w:hAnsi="Times New Roman" w:cs="Times New Roman"/>
          <w:b/>
          <w:bCs/>
          <w:sz w:val="24"/>
          <w:szCs w:val="24"/>
        </w:rPr>
        <w:t xml:space="preserve">održane u srijedu, 27. lipnja 2024. godine s početkom u 17. 30 sati, </w:t>
      </w:r>
    </w:p>
    <w:p w:rsidR="00D73C8E" w:rsidRDefault="00CB3F46">
      <w:pPr>
        <w:pStyle w:val="Title"/>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 prostorijama Gradskog ureda za obrazovanje, sport i mlade,</w:t>
      </w:r>
    </w:p>
    <w:p w:rsidR="00D73C8E" w:rsidRDefault="00CB3F46">
      <w:pPr>
        <w:pStyle w:val="Title"/>
        <w:spacing w:line="360" w:lineRule="auto"/>
        <w:jc w:val="center"/>
        <w:rPr>
          <w:rFonts w:ascii="Times New Roman" w:hAnsi="Times New Roman" w:cs="Times New Roman"/>
          <w:sz w:val="24"/>
          <w:szCs w:val="24"/>
        </w:rPr>
      </w:pPr>
      <w:r>
        <w:rPr>
          <w:rFonts w:ascii="Times New Roman" w:hAnsi="Times New Roman" w:cs="Times New Roman"/>
          <w:b/>
          <w:bCs/>
          <w:sz w:val="24"/>
          <w:szCs w:val="24"/>
        </w:rPr>
        <w:t>10 000 Zagreb, Vlaška ulica 106-108</w:t>
      </w:r>
    </w:p>
    <w:p w:rsidR="00D73C8E" w:rsidRDefault="00D73C8E">
      <w:pPr>
        <w:spacing w:line="360" w:lineRule="auto"/>
        <w:rPr>
          <w:rFonts w:ascii="Times New Roman" w:hAnsi="Times New Roman" w:cs="Times New Roman"/>
          <w:sz w:val="24"/>
          <w:szCs w:val="24"/>
        </w:rPr>
      </w:pPr>
    </w:p>
    <w:p w:rsidR="00D73C8E" w:rsidRDefault="00CB3F4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Nazočni članovi/ce i zamjenici/e Savjeta mladih Grada Zagreba:</w:t>
      </w:r>
    </w:p>
    <w:p w:rsidR="00D73C8E" w:rsidRDefault="00D73C8E">
      <w:pPr>
        <w:pStyle w:val="ListParagraph"/>
        <w:spacing w:line="360" w:lineRule="auto"/>
        <w:jc w:val="both"/>
        <w:rPr>
          <w:rFonts w:ascii="Times New Roman" w:hAnsi="Times New Roman" w:cs="Times New Roman"/>
          <w:bCs/>
          <w:i/>
          <w:sz w:val="24"/>
          <w:szCs w:val="24"/>
        </w:rPr>
      </w:pPr>
    </w:p>
    <w:p w:rsidR="00D73C8E" w:rsidRDefault="00D73C8E">
      <w:pPr>
        <w:spacing w:line="360" w:lineRule="auto"/>
        <w:ind w:left="360"/>
        <w:jc w:val="both"/>
        <w:rPr>
          <w:rFonts w:ascii="Times New Roman" w:hAnsi="Times New Roman" w:cs="Times New Roman"/>
          <w:bCs/>
          <w:sz w:val="24"/>
          <w:szCs w:val="24"/>
        </w:rPr>
      </w:pPr>
    </w:p>
    <w:p w:rsidR="00D73C8E" w:rsidRDefault="00CB3F4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Ostali nazočni:</w:t>
      </w:r>
    </w:p>
    <w:p w:rsidR="00D73C8E" w:rsidRDefault="00CB3F46">
      <w:pPr>
        <w:pStyle w:val="ListParagraph"/>
        <w:numPr>
          <w:ilvl w:val="0"/>
          <w:numId w:val="1"/>
        </w:numPr>
        <w:spacing w:line="360" w:lineRule="auto"/>
        <w:jc w:val="both"/>
      </w:pPr>
      <w:r>
        <w:rPr>
          <w:rFonts w:ascii="Times New Roman" w:hAnsi="Times New Roman" w:cs="Times New Roman"/>
          <w:sz w:val="24"/>
          <w:szCs w:val="24"/>
        </w:rPr>
        <w:t>gosp. Darko Tot, pomoćnik pročelnika za fondove, mlade i tehničku kulturu</w:t>
      </w:r>
    </w:p>
    <w:p w:rsidR="00D73C8E" w:rsidRDefault="00CB3F46">
      <w:pPr>
        <w:pStyle w:val="ListParagraph"/>
        <w:numPr>
          <w:ilvl w:val="0"/>
          <w:numId w:val="1"/>
        </w:numPr>
        <w:spacing w:line="360" w:lineRule="auto"/>
        <w:jc w:val="both"/>
      </w:pPr>
      <w:r>
        <w:rPr>
          <w:rFonts w:ascii="Times New Roman" w:hAnsi="Times New Roman" w:cs="Times New Roman"/>
          <w:sz w:val="24"/>
          <w:szCs w:val="24"/>
        </w:rPr>
        <w:t>predstavnice iz udruge Status M i CESI</w:t>
      </w:r>
    </w:p>
    <w:p w:rsidR="00D73C8E" w:rsidRDefault="00D73C8E">
      <w:pPr>
        <w:pStyle w:val="ListParagraph"/>
        <w:spacing w:line="360" w:lineRule="auto"/>
        <w:ind w:left="1440"/>
        <w:jc w:val="both"/>
        <w:rPr>
          <w:rFonts w:ascii="Times New Roman" w:hAnsi="Times New Roman" w:cs="Times New Roman"/>
          <w:sz w:val="24"/>
          <w:szCs w:val="24"/>
        </w:rPr>
      </w:pPr>
    </w:p>
    <w:p w:rsidR="00D73C8E" w:rsidRDefault="00D73C8E">
      <w:pPr>
        <w:pStyle w:val="ListParagraph"/>
        <w:spacing w:line="360" w:lineRule="auto"/>
        <w:jc w:val="both"/>
        <w:rPr>
          <w:rFonts w:ascii="Times New Roman" w:hAnsi="Times New Roman" w:cs="Times New Roman"/>
          <w:color w:val="FF0000"/>
          <w:sz w:val="24"/>
          <w:szCs w:val="24"/>
        </w:rPr>
      </w:pPr>
    </w:p>
    <w:p w:rsidR="00D73C8E" w:rsidRDefault="00CB3F46">
      <w:pPr>
        <w:spacing w:line="360" w:lineRule="auto"/>
        <w:jc w:val="both"/>
        <w:rPr>
          <w:rFonts w:ascii="Times New Roman" w:hAnsi="Times New Roman" w:cs="Times New Roman"/>
          <w:sz w:val="24"/>
          <w:szCs w:val="24"/>
        </w:rPr>
      </w:pPr>
      <w:r>
        <w:rPr>
          <w:rFonts w:ascii="Times New Roman" w:hAnsi="Times New Roman" w:cs="Times New Roman"/>
          <w:sz w:val="24"/>
          <w:szCs w:val="24"/>
        </w:rPr>
        <w:t>Predsjednica otvara sjednicu izglasavanjem Dnevnog reda:</w:t>
      </w:r>
    </w:p>
    <w:p w:rsidR="00D73C8E" w:rsidRDefault="00CB3F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DNEVNI RED: </w:t>
      </w:r>
    </w:p>
    <w:p w:rsidR="00D73C8E" w:rsidRDefault="00CB3F46">
      <w:pPr>
        <w:pStyle w:val="ListParagraph"/>
        <w:numPr>
          <w:ilvl w:val="0"/>
          <w:numId w:val="2"/>
        </w:numPr>
        <w:shd w:val="clear" w:color="auto" w:fill="FFFFFF"/>
        <w:spacing w:after="450" w:line="240" w:lineRule="auto"/>
      </w:pPr>
      <w:r>
        <w:rPr>
          <w:rFonts w:ascii="Times New Roman" w:hAnsi="Times New Roman" w:cs="Times New Roman"/>
          <w:sz w:val="24"/>
        </w:rPr>
        <w:t>Usvajanje Zapisnika sa 6. sjednice Savjeta mladih Grada Zagreba</w:t>
      </w:r>
    </w:p>
    <w:p w:rsidR="00D73C8E" w:rsidRDefault="00CB3F46">
      <w:pPr>
        <w:pStyle w:val="ListParagraph"/>
        <w:numPr>
          <w:ilvl w:val="0"/>
          <w:numId w:val="2"/>
        </w:numPr>
        <w:spacing w:line="240" w:lineRule="auto"/>
      </w:pPr>
      <w:r>
        <w:rPr>
          <w:rFonts w:ascii="Times New Roman" w:hAnsi="Times New Roman" w:cs="Times New Roman"/>
          <w:sz w:val="24"/>
        </w:rPr>
        <w:t>Usvajanje Poslovnika o radu Savjeta mladih Grada Zagreba</w:t>
      </w:r>
    </w:p>
    <w:p w:rsidR="00D73C8E" w:rsidRDefault="00CB3F46">
      <w:pPr>
        <w:pStyle w:val="ListParagraph"/>
        <w:numPr>
          <w:ilvl w:val="0"/>
          <w:numId w:val="2"/>
        </w:numPr>
        <w:spacing w:line="240" w:lineRule="auto"/>
      </w:pPr>
      <w:r>
        <w:rPr>
          <w:rFonts w:ascii="Times New Roman" w:hAnsi="Times New Roman" w:cs="Times New Roman"/>
          <w:sz w:val="24"/>
        </w:rPr>
        <w:t>Predstavljanje aktivnosti Savjeta prema Uredu za obrazovanje, sport i mlade;</w:t>
      </w:r>
    </w:p>
    <w:p w:rsidR="00D73C8E" w:rsidRDefault="00CB3F46">
      <w:pPr>
        <w:pStyle w:val="ListParagraph"/>
        <w:spacing w:line="240" w:lineRule="auto"/>
        <w:ind w:left="1440"/>
      </w:pPr>
      <w:r>
        <w:rPr>
          <w:rFonts w:ascii="Times New Roman" w:hAnsi="Times New Roman" w:cs="Times New Roman"/>
          <w:i/>
          <w:sz w:val="24"/>
        </w:rPr>
        <w:t>Darko Tot, pomoćnik pročelnika za fondove, mlade i tehničku kulturu</w:t>
      </w:r>
    </w:p>
    <w:p w:rsidR="00D73C8E" w:rsidRDefault="00CB3F46">
      <w:pPr>
        <w:pStyle w:val="ListParagraph"/>
        <w:numPr>
          <w:ilvl w:val="0"/>
          <w:numId w:val="2"/>
        </w:numPr>
        <w:spacing w:line="240" w:lineRule="auto"/>
      </w:pPr>
      <w:r>
        <w:rPr>
          <w:rFonts w:ascii="Times New Roman" w:hAnsi="Times New Roman" w:cs="Times New Roman"/>
          <w:sz w:val="24"/>
        </w:rPr>
        <w:t xml:space="preserve">Izvješće s putovanja i panela; </w:t>
      </w:r>
      <w:r>
        <w:rPr>
          <w:rFonts w:ascii="Times New Roman" w:hAnsi="Times New Roman" w:cs="Times New Roman"/>
          <w:i/>
          <w:sz w:val="24"/>
        </w:rPr>
        <w:t>Adrian Qenaj / Petra Curić / Tesa Goldstein</w:t>
      </w:r>
    </w:p>
    <w:p w:rsidR="00D73C8E" w:rsidRDefault="00CB3F46">
      <w:pPr>
        <w:pStyle w:val="ListParagraph"/>
        <w:numPr>
          <w:ilvl w:val="0"/>
          <w:numId w:val="2"/>
        </w:numPr>
        <w:spacing w:line="240" w:lineRule="auto"/>
      </w:pPr>
      <w:r>
        <w:rPr>
          <w:rFonts w:ascii="Times New Roman" w:hAnsi="Times New Roman" w:cs="Times New Roman"/>
          <w:sz w:val="24"/>
        </w:rPr>
        <w:t xml:space="preserve">Sažetak politike o uvođenju sveobuhvatne seksualne edukacije u osnovne i srednje škole Grada Zagreba, </w:t>
      </w:r>
      <w:r>
        <w:rPr>
          <w:rFonts w:ascii="Times New Roman" w:hAnsi="Times New Roman" w:cs="Times New Roman"/>
          <w:i/>
          <w:sz w:val="24"/>
        </w:rPr>
        <w:t>Status M i CESI</w:t>
      </w:r>
    </w:p>
    <w:p w:rsidR="00D73C8E" w:rsidRDefault="00CB3F46">
      <w:pPr>
        <w:pStyle w:val="ListParagraph"/>
        <w:numPr>
          <w:ilvl w:val="0"/>
          <w:numId w:val="2"/>
        </w:numPr>
        <w:shd w:val="clear" w:color="auto" w:fill="FFFFFF"/>
        <w:spacing w:after="450" w:line="240" w:lineRule="auto"/>
        <w:jc w:val="both"/>
      </w:pPr>
      <w:r>
        <w:rPr>
          <w:rFonts w:ascii="Times New Roman" w:hAnsi="Times New Roman" w:cs="Times New Roman"/>
          <w:sz w:val="24"/>
        </w:rPr>
        <w:t>Razno</w:t>
      </w:r>
    </w:p>
    <w:p w:rsidR="00D73C8E" w:rsidRDefault="00CB3F46">
      <w:pPr>
        <w:spacing w:before="240" w:after="0" w:line="360" w:lineRule="auto"/>
        <w:jc w:val="both"/>
      </w:pPr>
      <w:r>
        <w:rPr>
          <w:rFonts w:ascii="Times New Roman" w:hAnsi="Times New Roman" w:cs="Times New Roman"/>
          <w:sz w:val="24"/>
          <w:szCs w:val="24"/>
        </w:rPr>
        <w:t xml:space="preserve">Predsjednica otvara i zaključuje raspravu, stavlja Dnevni red na glasanje i utvrđuje kako je Dnevni red usvojen sa 8 od 9 glasova, te prelazi na 1. točku Dnevnog reda. </w:t>
      </w:r>
    </w:p>
    <w:p w:rsidR="00D73C8E" w:rsidRDefault="00CB3F46">
      <w:pPr>
        <w:spacing w:before="240" w:line="360" w:lineRule="auto"/>
        <w:jc w:val="both"/>
      </w:pPr>
      <w:r>
        <w:rPr>
          <w:rFonts w:ascii="Times New Roman" w:hAnsi="Times New Roman" w:cs="Times New Roman"/>
          <w:b/>
          <w:sz w:val="24"/>
          <w:szCs w:val="24"/>
        </w:rPr>
        <w:t>Ad. 1. Usvajanje Zapisnika s 6. sjednice Savjeta mladih Grada Zagreba</w:t>
      </w:r>
    </w:p>
    <w:p w:rsidR="00D73C8E" w:rsidRDefault="00CB3F46">
      <w:pPr>
        <w:spacing w:before="240" w:line="360" w:lineRule="auto"/>
        <w:jc w:val="both"/>
      </w:pPr>
      <w:r>
        <w:rPr>
          <w:rFonts w:ascii="Times New Roman" w:hAnsi="Times New Roman" w:cs="Times New Roman"/>
          <w:sz w:val="24"/>
          <w:szCs w:val="24"/>
        </w:rPr>
        <w:t xml:space="preserve">Predsjednica otvara i zaključuje raspravu, stavlja Zapisnik </w:t>
      </w:r>
      <w:r>
        <w:rPr>
          <w:rFonts w:ascii="Times New Roman" w:hAnsi="Times New Roman" w:cs="Times New Roman"/>
          <w:sz w:val="24"/>
        </w:rPr>
        <w:t>s 6. sjednice Savjeta mladih Grada Zagreba</w:t>
      </w:r>
      <w:r>
        <w:rPr>
          <w:rFonts w:ascii="Times New Roman" w:hAnsi="Times New Roman" w:cs="Times New Roman"/>
          <w:sz w:val="24"/>
          <w:szCs w:val="24"/>
        </w:rPr>
        <w:t xml:space="preserve"> na glasanje i utvrđuje kako je Zapisnik usvojen 8 od 9. </w:t>
      </w:r>
    </w:p>
    <w:p w:rsidR="00D73C8E" w:rsidRDefault="00CB3F46">
      <w:pPr>
        <w:shd w:val="clear" w:color="auto" w:fill="FFFFFF"/>
        <w:spacing w:after="450" w:line="360" w:lineRule="auto"/>
        <w:jc w:val="both"/>
      </w:pPr>
      <w:r>
        <w:rPr>
          <w:rFonts w:ascii="Times New Roman" w:hAnsi="Times New Roman" w:cs="Times New Roman"/>
          <w:b/>
          <w:sz w:val="24"/>
          <w:szCs w:val="24"/>
        </w:rPr>
        <w:lastRenderedPageBreak/>
        <w:t xml:space="preserve">Ad. 2. </w:t>
      </w:r>
      <w:r>
        <w:rPr>
          <w:rFonts w:ascii="Times New Roman" w:hAnsi="Times New Roman" w:cs="Times New Roman"/>
          <w:b/>
          <w:bCs/>
          <w:sz w:val="24"/>
          <w:szCs w:val="24"/>
        </w:rPr>
        <w:t>Usvajanje Poslovnika o radu Savjeta mladih Grada Zagreba</w:t>
      </w:r>
    </w:p>
    <w:p w:rsidR="00D73C8E" w:rsidRDefault="00CB3F46">
      <w:pPr>
        <w:shd w:val="clear" w:color="auto" w:fill="FFFFFF"/>
        <w:spacing w:after="450" w:line="360" w:lineRule="auto"/>
        <w:jc w:val="both"/>
      </w:pPr>
      <w:r>
        <w:rPr>
          <w:rFonts w:ascii="Times New Roman" w:hAnsi="Times New Roman" w:cs="Times New Roman"/>
          <w:sz w:val="24"/>
        </w:rPr>
        <w:t>Predsjednica otvara raspravu. Stavlja na glasovanje 6 za, 1 protiv, 1 suzdrzan. Provjerit ce mo je li usvojen. Zatvara se tocka.</w:t>
      </w:r>
    </w:p>
    <w:p w:rsidR="00D73C8E" w:rsidRDefault="00CB3F46">
      <w:pPr>
        <w:spacing w:line="360" w:lineRule="auto"/>
        <w:jc w:val="both"/>
      </w:pPr>
      <w:r>
        <w:rPr>
          <w:rFonts w:ascii="Times New Roman" w:hAnsi="Times New Roman" w:cs="Times New Roman"/>
          <w:b/>
          <w:sz w:val="24"/>
          <w:szCs w:val="24"/>
        </w:rPr>
        <w:t xml:space="preserve">Ad. 3. </w:t>
      </w:r>
      <w:r>
        <w:rPr>
          <w:rFonts w:ascii="Times New Roman" w:hAnsi="Times New Roman" w:cs="Times New Roman"/>
          <w:b/>
          <w:bCs/>
          <w:sz w:val="24"/>
          <w:szCs w:val="24"/>
        </w:rPr>
        <w:t>Predstavljanje aktivnosti Savjeta prema Uredu za obrazovanje, sport i mlade;</w:t>
      </w:r>
    </w:p>
    <w:p w:rsidR="00D73C8E" w:rsidRDefault="00CB3F46">
      <w:pPr>
        <w:shd w:val="clear" w:color="auto" w:fill="FFFFFF"/>
        <w:spacing w:before="240" w:after="0" w:line="360" w:lineRule="auto"/>
        <w:jc w:val="both"/>
      </w:pPr>
      <w:r>
        <w:rPr>
          <w:rFonts w:ascii="Times New Roman" w:hAnsi="Times New Roman" w:cs="Times New Roman"/>
          <w:sz w:val="24"/>
        </w:rPr>
        <w:t>Predsjednica otvara raspravu i prepusta rijec gospodinu Totu.</w:t>
      </w:r>
    </w:p>
    <w:p w:rsidR="00D73C8E" w:rsidRDefault="00CB3F46">
      <w:pPr>
        <w:shd w:val="clear" w:color="auto" w:fill="FFFFFF"/>
        <w:spacing w:before="240" w:after="0" w:line="360" w:lineRule="auto"/>
        <w:jc w:val="both"/>
      </w:pPr>
      <w:r>
        <w:rPr>
          <w:rFonts w:ascii="Times New Roman" w:hAnsi="Times New Roman" w:cs="Times New Roman"/>
          <w:b/>
          <w:bCs/>
          <w:sz w:val="24"/>
        </w:rPr>
        <w:t>D. TOT</w:t>
      </w:r>
      <w:r>
        <w:rPr>
          <w:rFonts w:ascii="Times New Roman" w:hAnsi="Times New Roman" w:cs="Times New Roman"/>
          <w:sz w:val="24"/>
        </w:rPr>
        <w:t xml:space="preserve">: </w:t>
      </w:r>
    </w:p>
    <w:p w:rsidR="00D73C8E" w:rsidRDefault="00CB3F46">
      <w:pPr>
        <w:shd w:val="clear" w:color="auto" w:fill="FFFFFF"/>
        <w:spacing w:before="240" w:after="0" w:line="360" w:lineRule="auto"/>
        <w:jc w:val="both"/>
      </w:pPr>
      <w:r>
        <w:rPr>
          <w:rFonts w:ascii="Times New Roman" w:hAnsi="Times New Roman" w:cs="Times New Roman"/>
          <w:sz w:val="24"/>
        </w:rPr>
        <w:t xml:space="preserve">Ustanova upravljanja sportskim sadrzajima, spusta se cjena za studenate i srednjoskolace na razinu djece i umirovljenika. Dobrovoljno davanje krvi, kampanja poticaja mladih na davanje krvi. Skupiti mlade 17.07. za darivanje krvi. Nikola Kozul predstavlja inicijativu sa strane Savjeta. Bicikli na Inmusicu, kontaktirat ce se nadlezan ured. Sto se tice tjelovjezbe, natjecaj gjde se promoviraju Outdoor fitness, ured ce podrzati inicijativu i sprave za osobe sa posebnim potrebama. Ispitivanje o stavovima mladih prema migrantima, mora se vidjeti koliko bi kostalo istrazivanje. Street art ce se jos vidjet. Seksualna edukacija ce se vidjet nakon misljenja udruga. </w:t>
      </w:r>
    </w:p>
    <w:p w:rsidR="00D73C8E" w:rsidRDefault="00CB3F46">
      <w:pPr>
        <w:shd w:val="clear" w:color="auto" w:fill="FFFFFF"/>
        <w:spacing w:before="240" w:after="0" w:line="360" w:lineRule="auto"/>
        <w:jc w:val="both"/>
      </w:pPr>
      <w:r>
        <w:rPr>
          <w:rFonts w:ascii="Times New Roman" w:hAnsi="Times New Roman" w:cs="Times New Roman"/>
          <w:sz w:val="24"/>
        </w:rPr>
        <w:t>Predsjednica zatvara tocku.</w:t>
      </w:r>
    </w:p>
    <w:p w:rsidR="00D73C8E" w:rsidRDefault="00D73C8E">
      <w:pPr>
        <w:shd w:val="clear" w:color="auto" w:fill="FFFFFF"/>
        <w:spacing w:before="240" w:after="0" w:line="360" w:lineRule="auto"/>
        <w:jc w:val="both"/>
        <w:rPr>
          <w:rFonts w:ascii="Times New Roman" w:hAnsi="Times New Roman" w:cs="Times New Roman"/>
          <w:sz w:val="24"/>
        </w:rPr>
      </w:pPr>
    </w:p>
    <w:p w:rsidR="00D73C8E" w:rsidRDefault="00D73C8E">
      <w:pPr>
        <w:shd w:val="clear" w:color="auto" w:fill="FFFFFF"/>
        <w:spacing w:after="0" w:line="360" w:lineRule="auto"/>
        <w:jc w:val="both"/>
        <w:rPr>
          <w:rFonts w:ascii="Times New Roman" w:hAnsi="Times New Roman" w:cs="Times New Roman"/>
          <w:sz w:val="24"/>
        </w:rPr>
      </w:pPr>
    </w:p>
    <w:p w:rsidR="00D73C8E" w:rsidRDefault="00CB3F46">
      <w:pPr>
        <w:spacing w:line="360" w:lineRule="auto"/>
        <w:jc w:val="both"/>
      </w:pPr>
      <w:r>
        <w:rPr>
          <w:rFonts w:ascii="Times New Roman" w:hAnsi="Times New Roman" w:cs="Times New Roman"/>
          <w:b/>
          <w:sz w:val="24"/>
          <w:szCs w:val="24"/>
        </w:rPr>
        <w:t xml:space="preserve">Ad. 4. </w:t>
      </w:r>
      <w:r>
        <w:rPr>
          <w:rFonts w:ascii="Times New Roman" w:hAnsi="Times New Roman" w:cs="Times New Roman"/>
          <w:b/>
          <w:bCs/>
          <w:sz w:val="24"/>
          <w:szCs w:val="24"/>
        </w:rPr>
        <w:t xml:space="preserve">Izvješće s putovanja i panela; </w:t>
      </w:r>
      <w:r>
        <w:rPr>
          <w:rFonts w:ascii="Times New Roman" w:hAnsi="Times New Roman" w:cs="Times New Roman"/>
          <w:b/>
          <w:bCs/>
          <w:i/>
          <w:sz w:val="24"/>
          <w:szCs w:val="24"/>
        </w:rPr>
        <w:t>Adrian Qenaj / Petra Curić / Tesa Goldstein</w:t>
      </w:r>
    </w:p>
    <w:p w:rsidR="00D73C8E" w:rsidRDefault="00CB3F46">
      <w:pPr>
        <w:spacing w:line="360" w:lineRule="auto"/>
        <w:jc w:val="both"/>
      </w:pPr>
      <w:r>
        <w:rPr>
          <w:rFonts w:ascii="Times New Roman" w:hAnsi="Times New Roman" w:cs="Times New Roman"/>
          <w:bCs/>
          <w:sz w:val="24"/>
          <w:szCs w:val="24"/>
        </w:rPr>
        <w:t>Predsjednica spominje da A.QENAJ i P.CURIC nisu prisutni, izvjestit ce nas na slijedecoj sjednici. Predsjednica izvjestava o svojim aktivnostima: mreza mladih hrvatske, izmjene i dopune zakona o savjetima mladih, predstavila nase inicijative i organizaciju. MMH bio odusevljen nasim aktivnostima u odnosu na prosli saziv savjeta i da se zapravo bavimo stvarima kojima se savjet mladih i treba baviti.</w:t>
      </w:r>
    </w:p>
    <w:p w:rsidR="00D73C8E" w:rsidRDefault="00D73C8E">
      <w:pPr>
        <w:spacing w:line="360" w:lineRule="auto"/>
        <w:jc w:val="both"/>
        <w:rPr>
          <w:rFonts w:ascii="Times New Roman" w:hAnsi="Times New Roman" w:cs="Times New Roman"/>
          <w:bCs/>
          <w:sz w:val="24"/>
          <w:szCs w:val="24"/>
        </w:rPr>
      </w:pPr>
    </w:p>
    <w:p w:rsidR="00D73C8E" w:rsidRDefault="00D73C8E">
      <w:pPr>
        <w:spacing w:line="360" w:lineRule="auto"/>
        <w:jc w:val="both"/>
        <w:rPr>
          <w:rFonts w:ascii="Times New Roman" w:hAnsi="Times New Roman" w:cs="Times New Roman"/>
          <w:bCs/>
          <w:sz w:val="24"/>
          <w:szCs w:val="24"/>
        </w:rPr>
      </w:pPr>
    </w:p>
    <w:p w:rsidR="00D73C8E" w:rsidRDefault="00CB3F46">
      <w:pPr>
        <w:spacing w:line="360" w:lineRule="auto"/>
        <w:jc w:val="both"/>
      </w:pPr>
      <w:r>
        <w:rPr>
          <w:rFonts w:ascii="Times New Roman" w:hAnsi="Times New Roman" w:cs="Times New Roman"/>
          <w:b/>
          <w:sz w:val="24"/>
          <w:szCs w:val="24"/>
        </w:rPr>
        <w:t xml:space="preserve">Ad. 5. </w:t>
      </w:r>
      <w:r>
        <w:rPr>
          <w:rFonts w:ascii="Times New Roman" w:hAnsi="Times New Roman" w:cs="Times New Roman"/>
          <w:b/>
          <w:bCs/>
          <w:sz w:val="24"/>
          <w:szCs w:val="24"/>
        </w:rPr>
        <w:t xml:space="preserve">Sažetak politike o uvođenju sveobuhvatne seksualne edukacije u osnovne i srednje škole Grada Zagreba, </w:t>
      </w:r>
      <w:r>
        <w:rPr>
          <w:rFonts w:ascii="Times New Roman" w:hAnsi="Times New Roman" w:cs="Times New Roman"/>
          <w:b/>
          <w:bCs/>
          <w:i/>
          <w:sz w:val="24"/>
          <w:szCs w:val="24"/>
        </w:rPr>
        <w:t>Status M i CESI</w:t>
      </w:r>
    </w:p>
    <w:p w:rsidR="00D73C8E" w:rsidRDefault="00CB3F46">
      <w:pPr>
        <w:spacing w:line="360" w:lineRule="auto"/>
        <w:jc w:val="both"/>
      </w:pPr>
      <w:r>
        <w:rPr>
          <w:rFonts w:ascii="Times New Roman" w:hAnsi="Times New Roman" w:cs="Times New Roman"/>
          <w:sz w:val="24"/>
        </w:rPr>
        <w:t>Predsjednica predstavlja goste.</w:t>
      </w:r>
    </w:p>
    <w:p w:rsidR="00D73C8E" w:rsidRDefault="00D73C8E">
      <w:pPr>
        <w:spacing w:line="360" w:lineRule="auto"/>
        <w:jc w:val="both"/>
        <w:rPr>
          <w:rFonts w:ascii="Times New Roman" w:hAnsi="Times New Roman" w:cs="Times New Roman"/>
          <w:sz w:val="24"/>
        </w:rPr>
      </w:pPr>
    </w:p>
    <w:p w:rsidR="00D73C8E" w:rsidRDefault="00CB3F46">
      <w:pPr>
        <w:spacing w:line="360" w:lineRule="auto"/>
        <w:jc w:val="both"/>
      </w:pPr>
      <w:r>
        <w:rPr>
          <w:rFonts w:ascii="Times New Roman" w:hAnsi="Times New Roman" w:cs="Times New Roman"/>
          <w:sz w:val="24"/>
        </w:rPr>
        <w:t xml:space="preserve">(ubaci ime) </w:t>
      </w:r>
      <w:r>
        <w:rPr>
          <w:rFonts w:ascii="Times New Roman" w:hAnsi="Times New Roman" w:cs="Times New Roman"/>
          <w:b/>
          <w:bCs/>
          <w:sz w:val="24"/>
        </w:rPr>
        <w:t>Predstavnice udruga:</w:t>
      </w:r>
    </w:p>
    <w:p w:rsidR="00D73C8E" w:rsidRDefault="00CB3F46">
      <w:pPr>
        <w:spacing w:line="360" w:lineRule="auto"/>
        <w:jc w:val="both"/>
      </w:pPr>
      <w:r>
        <w:rPr>
          <w:rFonts w:ascii="Times New Roman" w:hAnsi="Times New Roman" w:cs="Times New Roman"/>
          <w:sz w:val="24"/>
        </w:rPr>
        <w:t>CESI i Status M vec dugo rade na projektima vezanima za skole. Pokusavale su donjeti uvodenje sustavne seksualne edukacije na nacionalnom nivou, to pitanje se pretvara u ideoloske borbe. Te reforme predstavljaju vrijednosti uklesane u nas ustavni sustav. Potaklo ih je pitanje gradanskog odgoja koje se pokazalo da se moze rjesavati na lokalnoj razini ako ne uspjeva na nacionalnoj. Pozivaju grad zagreb da se uvede eksperimentalnji program koji ako zazivi da se uvede u veci broj skola. Sveobuhvatna seksualna edukacija, posebna vrsta programa, na svjetskom nivou dokazano ucinkovit. Predstavljaju emocijalne fizicke i mentalne aspekte seksualnosti, pitanje rodnih stereotipa, rodno uvjetovanog nasilja, lgbt identiteta, puno sire od same reprodukcije. Postoje smjernice WHO i UNESCO kako bi ti programi trebali izgledati. U hrvatskim skolama uopce se ne poducava o ovim temama, a ako se poducava predstavlja se samo iz perspektive reprodukcije. Razna istrazivanja pokazuju da je ovakav pristup sveobuhvatne seksualne edukacije vrlo potreban. Istrazivanje oko 30% zagrebackih skola, samo jedan skolski sat godisnje je posveceno ovoj temi, i to samo iz perspektive produkcije. Provedene fokus grupe ucenika i ucitelja, kako se mladi informiraju o tim temama: medu vrsnjacima, internet i na vlastitim greskama. Ako bi od savjeta dosla snazna potpora, mozda bi se ovi proceski konacno mogli ubrzati. U komunikaciji sa gradom i procelnikom, vidljivo da ima politickevolje i receno je da se radi na tome, ali nije predstavljen nikakav „Timeline”. Poslati ce nam sve relevantne dokomente, istrazivanja, prjedloge itd. Trebamali bi kao savjet osnovat radnu skupinu, razradit temu, i predstaviti to gradu.</w:t>
      </w:r>
    </w:p>
    <w:p w:rsidR="00D73C8E" w:rsidRDefault="00D73C8E">
      <w:pPr>
        <w:spacing w:line="360" w:lineRule="auto"/>
        <w:jc w:val="both"/>
        <w:rPr>
          <w:rFonts w:ascii="Times New Roman" w:hAnsi="Times New Roman" w:cs="Times New Roman"/>
          <w:sz w:val="24"/>
        </w:rPr>
      </w:pPr>
    </w:p>
    <w:p w:rsidR="00D73C8E" w:rsidRDefault="00CB3F46">
      <w:pPr>
        <w:spacing w:line="360" w:lineRule="auto"/>
        <w:jc w:val="both"/>
      </w:pPr>
      <w:r>
        <w:rPr>
          <w:rFonts w:ascii="Times New Roman" w:hAnsi="Times New Roman" w:cs="Times New Roman"/>
          <w:b/>
          <w:bCs/>
          <w:sz w:val="24"/>
        </w:rPr>
        <w:t>D. TOT</w:t>
      </w:r>
      <w:r>
        <w:rPr>
          <w:rFonts w:ascii="Times New Roman" w:hAnsi="Times New Roman" w:cs="Times New Roman"/>
          <w:sz w:val="24"/>
        </w:rPr>
        <w:t>:</w:t>
      </w:r>
    </w:p>
    <w:p w:rsidR="00D73C8E" w:rsidRDefault="00CB3F46">
      <w:pPr>
        <w:spacing w:line="360" w:lineRule="auto"/>
        <w:jc w:val="both"/>
      </w:pPr>
      <w:r>
        <w:rPr>
          <w:rFonts w:ascii="Times New Roman" w:hAnsi="Times New Roman" w:cs="Times New Roman"/>
          <w:sz w:val="24"/>
        </w:rPr>
        <w:t>Trebamo razraditi konkretan plan o ovoj temi.</w:t>
      </w:r>
    </w:p>
    <w:p w:rsidR="00D73C8E" w:rsidRDefault="00D73C8E">
      <w:pPr>
        <w:spacing w:line="360" w:lineRule="auto"/>
        <w:jc w:val="both"/>
        <w:rPr>
          <w:rFonts w:ascii="Times New Roman" w:hAnsi="Times New Roman" w:cs="Times New Roman"/>
          <w:sz w:val="24"/>
        </w:rPr>
      </w:pPr>
    </w:p>
    <w:p w:rsidR="00D73C8E" w:rsidRDefault="00CB3F46">
      <w:pPr>
        <w:spacing w:line="360" w:lineRule="auto"/>
        <w:jc w:val="both"/>
      </w:pPr>
      <w:r>
        <w:rPr>
          <w:rFonts w:ascii="Times New Roman" w:hAnsi="Times New Roman" w:cs="Times New Roman"/>
          <w:sz w:val="24"/>
        </w:rPr>
        <w:t xml:space="preserve">Predsjednica </w:t>
      </w:r>
      <w:r>
        <w:rPr>
          <w:rFonts w:ascii="Times New Roman" w:hAnsi="Times New Roman" w:cs="Times New Roman"/>
          <w:b/>
          <w:bCs/>
          <w:sz w:val="24"/>
        </w:rPr>
        <w:t>T. Goldstein</w:t>
      </w:r>
      <w:r>
        <w:rPr>
          <w:rFonts w:ascii="Times New Roman" w:hAnsi="Times New Roman" w:cs="Times New Roman"/>
          <w:sz w:val="24"/>
        </w:rPr>
        <w:t xml:space="preserve">: </w:t>
      </w:r>
    </w:p>
    <w:p w:rsidR="00D73C8E" w:rsidRDefault="00CB3F46">
      <w:pPr>
        <w:spacing w:line="360" w:lineRule="auto"/>
        <w:jc w:val="both"/>
      </w:pPr>
      <w:r>
        <w:rPr>
          <w:rFonts w:ascii="Times New Roman" w:hAnsi="Times New Roman" w:cs="Times New Roman"/>
          <w:sz w:val="24"/>
        </w:rPr>
        <w:t>Imati ce mo gradski prostor za debatu o toj temi.</w:t>
      </w:r>
    </w:p>
    <w:p w:rsidR="00D73C8E" w:rsidRDefault="00D73C8E">
      <w:pPr>
        <w:spacing w:line="360" w:lineRule="auto"/>
        <w:jc w:val="both"/>
        <w:rPr>
          <w:rFonts w:ascii="Times New Roman" w:hAnsi="Times New Roman" w:cs="Times New Roman"/>
          <w:sz w:val="24"/>
        </w:rPr>
      </w:pPr>
    </w:p>
    <w:p w:rsidR="00D73C8E" w:rsidRDefault="00CB3F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 6. Razno </w:t>
      </w:r>
    </w:p>
    <w:p w:rsidR="00D73C8E" w:rsidRDefault="00CB3F46">
      <w:pPr>
        <w:spacing w:line="360" w:lineRule="auto"/>
        <w:jc w:val="both"/>
      </w:pPr>
      <w:r>
        <w:rPr>
          <w:rFonts w:ascii="Times New Roman" w:hAnsi="Times New Roman" w:cs="Times New Roman"/>
          <w:sz w:val="24"/>
        </w:rPr>
        <w:lastRenderedPageBreak/>
        <w:t>Bez razno</w:t>
      </w:r>
    </w:p>
    <w:p w:rsidR="00D73C8E" w:rsidRDefault="00CB3F46">
      <w:pPr>
        <w:spacing w:line="360" w:lineRule="auto"/>
        <w:jc w:val="both"/>
        <w:rPr>
          <w:rFonts w:ascii="Times New Roman" w:hAnsi="Times New Roman" w:cs="Times New Roman"/>
          <w:sz w:val="24"/>
          <w:szCs w:val="24"/>
        </w:rPr>
      </w:pPr>
      <w:r>
        <w:rPr>
          <w:rFonts w:ascii="Times New Roman" w:hAnsi="Times New Roman" w:cs="Times New Roman"/>
          <w:sz w:val="24"/>
          <w:szCs w:val="24"/>
        </w:rPr>
        <w:t>Zapisničarka: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3C8E" w:rsidRDefault="00CB3F46">
      <w:pPr>
        <w:spacing w:line="360" w:lineRule="auto"/>
        <w:jc w:val="both"/>
        <w:rPr>
          <w:rFonts w:ascii="Times New Roman" w:hAnsi="Times New Roman" w:cs="Times New Roman"/>
          <w:sz w:val="24"/>
          <w:szCs w:val="24"/>
        </w:rPr>
      </w:pPr>
      <w:r>
        <w:rPr>
          <w:rFonts w:ascii="Times New Roman" w:hAnsi="Times New Roman" w:cs="Times New Roman"/>
          <w:sz w:val="24"/>
          <w:szCs w:val="24"/>
        </w:rPr>
        <w:t>Senna Šimek</w:t>
      </w:r>
      <w:r>
        <w:rPr>
          <w:rFonts w:ascii="Times New Roman" w:hAnsi="Times New Roman" w:cs="Times New Roman"/>
          <w:sz w:val="24"/>
          <w:szCs w:val="24"/>
        </w:rPr>
        <w:tab/>
      </w:r>
      <w:r>
        <w:rPr>
          <w:rFonts w:ascii="Times New Roman" w:hAnsi="Times New Roman" w:cs="Times New Roman"/>
          <w:sz w:val="24"/>
          <w:szCs w:val="24"/>
        </w:rPr>
        <w:tab/>
      </w:r>
    </w:p>
    <w:p w:rsidR="00D73C8E" w:rsidRDefault="00CB3F4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3C8E" w:rsidRDefault="00CB3F46">
      <w:pPr>
        <w:spacing w:line="360" w:lineRule="auto"/>
        <w:ind w:left="3540" w:firstLine="708"/>
        <w:jc w:val="both"/>
        <w:rPr>
          <w:rFonts w:ascii="Times New Roman" w:hAnsi="Times New Roman" w:cs="Times New Roman"/>
          <w:sz w:val="24"/>
          <w:szCs w:val="24"/>
        </w:rPr>
      </w:pPr>
      <w:r>
        <w:rPr>
          <w:rFonts w:ascii="Times New Roman" w:hAnsi="Times New Roman" w:cs="Times New Roman"/>
          <w:sz w:val="24"/>
          <w:szCs w:val="24"/>
        </w:rPr>
        <w:t xml:space="preserve">    Predsjednica Savjeta mladih Grada Zagreba </w:t>
      </w:r>
    </w:p>
    <w:p w:rsidR="00D73C8E" w:rsidRDefault="00CB3F4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Tesa Goldstein</w:t>
      </w:r>
    </w:p>
    <w:p w:rsidR="00D73C8E" w:rsidRDefault="00D73C8E">
      <w:pPr>
        <w:spacing w:line="360" w:lineRule="auto"/>
      </w:pPr>
    </w:p>
    <w:sectPr w:rsidR="00D73C8E">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3BC2"/>
    <w:multiLevelType w:val="multilevel"/>
    <w:tmpl w:val="97669D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EEC2D57"/>
    <w:multiLevelType w:val="multilevel"/>
    <w:tmpl w:val="286AF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406DEC"/>
    <w:multiLevelType w:val="multilevel"/>
    <w:tmpl w:val="67105B2C"/>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8E"/>
    <w:rsid w:val="001F1812"/>
    <w:rsid w:val="00484976"/>
    <w:rsid w:val="00CB3F46"/>
    <w:rsid w:val="00D73C8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22599A-0F78-48D7-B39A-74064C23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475B0B"/>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CB5D41"/>
  </w:style>
  <w:style w:type="character" w:customStyle="1" w:styleId="FooterChar">
    <w:name w:val="Footer Char"/>
    <w:basedOn w:val="DefaultParagraphFont"/>
    <w:link w:val="Footer"/>
    <w:uiPriority w:val="99"/>
    <w:qFormat/>
    <w:rsid w:val="00CB5D41"/>
  </w:style>
  <w:style w:type="character" w:styleId="Emphasis">
    <w:name w:val="Emphasis"/>
    <w:basedOn w:val="DefaultParagraphFont"/>
    <w:uiPriority w:val="20"/>
    <w:qFormat/>
    <w:rsid w:val="005D7DD0"/>
    <w:rPr>
      <w:i/>
      <w:iCs/>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eastAsia="Calibri" w:hAnsi="Times New Roman" w:cs="Calibri"/>
      <w:sz w:val="24"/>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alibri"/>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71B11"/>
    <w:pPr>
      <w:ind w:left="720"/>
      <w:contextualSpacing/>
    </w:pPr>
  </w:style>
  <w:style w:type="paragraph" w:styleId="Title">
    <w:name w:val="Title"/>
    <w:basedOn w:val="Normal"/>
    <w:next w:val="Normal"/>
    <w:link w:val="TitleChar"/>
    <w:uiPriority w:val="10"/>
    <w:qFormat/>
    <w:rsid w:val="00475B0B"/>
    <w:pPr>
      <w:spacing w:after="0" w:line="240" w:lineRule="auto"/>
      <w:contextualSpacing/>
    </w:pPr>
    <w:rPr>
      <w:rFonts w:asciiTheme="majorHAnsi" w:eastAsiaTheme="majorEastAsia" w:hAnsiTheme="majorHAnsi" w:cstheme="majorBidi"/>
      <w:spacing w:val="-10"/>
      <w:kern w:val="2"/>
      <w:sz w:val="56"/>
      <w:szCs w:val="56"/>
    </w:rPr>
  </w:style>
  <w:style w:type="paragraph" w:styleId="Header">
    <w:name w:val="header"/>
    <w:basedOn w:val="Normal"/>
    <w:link w:val="HeaderChar"/>
    <w:uiPriority w:val="99"/>
    <w:unhideWhenUsed/>
    <w:rsid w:val="00CB5D41"/>
    <w:pPr>
      <w:tabs>
        <w:tab w:val="center" w:pos="4680"/>
        <w:tab w:val="right" w:pos="9360"/>
      </w:tabs>
      <w:spacing w:after="0" w:line="240" w:lineRule="auto"/>
    </w:pPr>
  </w:style>
  <w:style w:type="paragraph" w:styleId="Footer">
    <w:name w:val="footer"/>
    <w:basedOn w:val="Normal"/>
    <w:link w:val="FooterChar"/>
    <w:uiPriority w:val="99"/>
    <w:unhideWhenUsed/>
    <w:rsid w:val="00CB5D4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4331</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Tesa Goldstein</cp:lastModifiedBy>
  <cp:revision>2</cp:revision>
  <dcterms:created xsi:type="dcterms:W3CDTF">2024-09-17T17:57:00Z</dcterms:created>
  <dcterms:modified xsi:type="dcterms:W3CDTF">2024-09-17T17:57:00Z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c91c941c3cb5b6677348b831b91f8b201e67727c069cfd6689e8cffa1ae1c52c</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